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54" w:rsidRDefault="00C77354" w:rsidP="00C77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Вопросы к экзамену </w:t>
      </w:r>
      <w:r w:rsidRPr="00F75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дисциплине</w:t>
      </w:r>
    </w:p>
    <w:p w:rsidR="00C77354" w:rsidRPr="00F7598F" w:rsidRDefault="00C77354" w:rsidP="00C77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«Уголовно-правовое обеспечение национальной безопасности»</w:t>
      </w:r>
    </w:p>
    <w:p w:rsidR="00C77354" w:rsidRDefault="00C77354" w:rsidP="00C77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5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(специальность 40.05.0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F75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Правовое обеспечение </w:t>
      </w:r>
    </w:p>
    <w:p w:rsidR="00C77354" w:rsidRPr="00F7598F" w:rsidRDefault="00C77354" w:rsidP="00C77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национальной безопасности</w:t>
      </w:r>
    </w:p>
    <w:p w:rsidR="00C77354" w:rsidRDefault="00C77354" w:rsidP="00C77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7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специализация № 1 «Уголовно-правовая»</w:t>
      </w:r>
      <w:r w:rsidRPr="00F75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C77354" w:rsidRPr="009C500E" w:rsidRDefault="00C77354" w:rsidP="00C77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5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 w:rsidR="00E75D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9C5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 w:rsidR="00E75D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9C5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C77354" w:rsidRPr="00E74B51" w:rsidRDefault="00C77354" w:rsidP="00C773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 xml:space="preserve">Понятие национальной безопасности и ее юридическое содержание. 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Национальная безопасность как объект уголовно-правовой охраны.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Уголовно-правовое обеспечение национальной безопасности: понятие и содержание.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Основные угрозы национальной безопасности и меры уголовно-правового противодействия им.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Эволюция уголовно-правового обеспечения национальной безопасности.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Уголовная политика и ее роль в обеспечении национальной безопасности Российской Федерации.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Уголовно-правовое противодействие преступлениям, посягающим на национальную безопасность РФ: понятие и виды.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Особенности квалификации преступлений, посягающих на общественную безопасность.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Угрозы национальной безопасности, связанные с эксплуатацией человека.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Легализация (отмывание) денежных средств или иного имущества, приобретенных преступным путем: понятие, виды, уголовно-правовое содержание.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Правовая основа противодействия терроризму на современном этапе развития общества.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 xml:space="preserve">Криминологическое предупреждение террористической деятельности в Российской Федерации. 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Террористический акт как угроза национальной безопасности.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 xml:space="preserve">Содействие террористической деятельности и публичные призывы к ее осуществлению, публичное оправдание терроризма. 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Организация террористического сообщества и деятельности террористической организации, а также участие в них.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Прохождение обучения в целях осуществления террористической деятельности и его разграничение с содействием террористической деятельности.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Захват заложника как угроза национальной безопасности.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426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lastRenderedPageBreak/>
        <w:t>Организованные формы преступной деятельности как угроза национальной безопасности.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426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Массовые беспорядки  и их отличие от неоднократного нарушения установленного порядка организации либо проведения собрания, митинга, демонстрации, шествия или пикетирования.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426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Хулиганство: понятие, содержание и общественная опасность.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426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Преступный оборот оружия, его основных частей, боеприпасов, взрывчатых веществ и взрывных устройств: понятие, виды, общественная опасность.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426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 xml:space="preserve">Криминологические основы противодействия преступному обороту оружия, его основных частей, боеприпасов, взрывчатых веществ и взрывных устройств. 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426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Пиратство как преступление, создающее угрозу для национальной безопасности.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426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Уголовно-правовое противодействие преступлениям против здоровья населения, связанным с наркотическими средствами и психотропными веществами: понятие, виды, общественная опасность.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426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 xml:space="preserve">Криминологические основы противодействия преступному обороту наркотических средств и психотропных веществ. 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426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 xml:space="preserve">Особенности квалификации незаконного производства, сбыта или пересылки наркотических средств, психотропных веществ или их аналогов, а также незаконных сбыта или пересылки растений, содержащих наркотические средства или психотропные вещества, либо их частей, содержащих наркотические или психотропные вещества. 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426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 xml:space="preserve">Контрабанда как угроза национальной безопасности: понятие, виды, уголовно-правовое содержание. 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426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Незаконный оборот сильнодействующих или ядовитых веществ в целях сбыта как угроза национальной безопасности.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426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Незаконный оборот новых потенциально опасных психоактивных веществ как угроза национальной безопасности.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426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Производство, хранение, перевозка либо сбыт товаров и продукции, выполнение работ или оказание услуг, не отвечающих требованиям безопасности.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426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Оборот фальсифицированных, недоброкачественных и незарегистрированных лекарственных средств, медицинских изделий и оборот фальсифицированных биологически активных добавок.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426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Создание некоммерческой организации, посягающей на личность и права граждан.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426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lastRenderedPageBreak/>
        <w:t>Преступления против основ конституционного строя и безопасности государства как угроза национальной безопасности.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Уголовно-правовое противодействие государственной измене и шпионажу.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Возбуждение ненависти либо вражды, а равно унижение человеческого достоинства.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 xml:space="preserve">Разглашение государственной тайны. 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Незаконное получение сведений, составляющих государственную тайну. Утрата документов, содержащих государственную тайну.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Осуществление деятельности на территории Российской Федерации иностранной или международной неправительственной организации, в отношении которой принято решение о признании нежелательной на территории Российской Федерации ее деятельности.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Посягательство на жизнь государственного или общественного деятеля.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Насильственный захват власти или насильственное удержание власти. Вооруженный мятеж.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Публичные призывы к осуществлению действий, направленных на нарушение территориальной целостности Российской Федерации.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 xml:space="preserve">Преступления экстремистской направленности: понятие, виды, общественная опасность. 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Организация экстремистского сообщества.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Криминологические основы противодействия преступлениям экстремистской направленности.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Уголовно-правовое противодействие преступлениям против государственной власти, интересов государственной службы и службы в органах местного самоуправления. Понятие и виды должностных лиц.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Коррупция как угроза национальной безопасности: понятие, виды, уголовно-правовое содержание.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 xml:space="preserve">Взяточничество и меры уголовно-правовой борьбы с ним. 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Криминологическое предупреждение коррупции.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Провокация взятки либо коммерческого подкупа и ее отличие от взяточничества.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Незаконная выдача паспорта гражданина РФ, а равно внесение заведомо ложных сведений в документы, повлекшее незаконное приобретение гражданства РФ.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Применение насилия в отношении представителя власти.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 xml:space="preserve">Преступления, посягающие на неприкосновенность Государственной границы РФ, как угроза национальной безопасности. 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lastRenderedPageBreak/>
        <w:t>Миграционная преступность и меры ее предупреждения.</w:t>
      </w:r>
    </w:p>
    <w:p w:rsidR="00E74B51" w:rsidRPr="00E74B51" w:rsidRDefault="00E74B51" w:rsidP="00622586">
      <w:pPr>
        <w:numPr>
          <w:ilvl w:val="1"/>
          <w:numId w:val="2"/>
        </w:numPr>
        <w:tabs>
          <w:tab w:val="clear" w:pos="1080"/>
          <w:tab w:val="num" w:pos="0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B51">
        <w:rPr>
          <w:rFonts w:ascii="Times New Roman" w:hAnsi="Times New Roman" w:cs="Times New Roman"/>
          <w:sz w:val="28"/>
          <w:szCs w:val="28"/>
        </w:rPr>
        <w:t>Злостное уклонение от исполнения обязанностей, определенных законодательством Российской Федерации о некоммерческих организациях, выполняющих функции иностранного агента.</w:t>
      </w:r>
    </w:p>
    <w:p w:rsidR="00C77354" w:rsidRPr="006635AA" w:rsidRDefault="00C77354" w:rsidP="00C77354">
      <w:pPr>
        <w:pStyle w:val="a4"/>
        <w:tabs>
          <w:tab w:val="left" w:pos="993"/>
        </w:tabs>
        <w:jc w:val="left"/>
        <w:rPr>
          <w:sz w:val="28"/>
          <w:szCs w:val="28"/>
        </w:rPr>
      </w:pPr>
    </w:p>
    <w:p w:rsidR="00C77354" w:rsidRPr="009C500E" w:rsidRDefault="00C77354" w:rsidP="00C773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354" w:rsidRDefault="00C77354" w:rsidP="00C7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подготовлены на кафедре уголовного и уголовно-исполнительного права, обсуждены на заседании кафедры </w:t>
      </w:r>
      <w:r w:rsidR="00E75DC7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783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DC7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</w:t>
      </w:r>
      <w:r w:rsidR="00783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E75DC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83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(протокол № 1</w:t>
      </w:r>
      <w:bookmarkStart w:id="0" w:name="_GoBack"/>
      <w:bookmarkEnd w:id="0"/>
      <w:r w:rsidR="0078365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77354" w:rsidRPr="009C500E" w:rsidRDefault="00C77354" w:rsidP="00C7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7354" w:rsidRPr="009C500E" w:rsidRDefault="00C77354" w:rsidP="00C7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5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C77354" w:rsidRPr="009C500E" w:rsidRDefault="00C77354" w:rsidP="00C7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5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уголовно-исполнительного права, профессор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9C5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А.Г Блинов</w:t>
      </w:r>
    </w:p>
    <w:p w:rsidR="00C77354" w:rsidRDefault="00C77354" w:rsidP="00C77354">
      <w:pPr>
        <w:spacing w:line="240" w:lineRule="auto"/>
      </w:pPr>
    </w:p>
    <w:p w:rsidR="00326DCE" w:rsidRDefault="00326DCE"/>
    <w:sectPr w:rsidR="00326DCE" w:rsidSect="000A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76180"/>
    <w:multiLevelType w:val="multilevel"/>
    <w:tmpl w:val="8340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1436B7B"/>
    <w:multiLevelType w:val="multilevel"/>
    <w:tmpl w:val="0000007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7354"/>
    <w:rsid w:val="00326DCE"/>
    <w:rsid w:val="00622586"/>
    <w:rsid w:val="0078365C"/>
    <w:rsid w:val="007E3CA6"/>
    <w:rsid w:val="00C71504"/>
    <w:rsid w:val="00C77354"/>
    <w:rsid w:val="00E74B51"/>
    <w:rsid w:val="00E7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A3682-EACC-49A6-AD32-143AAFC3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rsid w:val="00C77354"/>
    <w:rPr>
      <w:b/>
      <w:bCs/>
      <w:sz w:val="32"/>
      <w:szCs w:val="24"/>
    </w:rPr>
  </w:style>
  <w:style w:type="paragraph" w:styleId="a4">
    <w:name w:val="Title"/>
    <w:basedOn w:val="a"/>
    <w:link w:val="a3"/>
    <w:uiPriority w:val="99"/>
    <w:qFormat/>
    <w:rsid w:val="00C77354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1">
    <w:name w:val="Название Знак1"/>
    <w:basedOn w:val="a0"/>
    <w:uiPriority w:val="10"/>
    <w:rsid w:val="00C77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Методист кафедры уголовного права</cp:lastModifiedBy>
  <cp:revision>6</cp:revision>
  <dcterms:created xsi:type="dcterms:W3CDTF">2020-09-27T20:18:00Z</dcterms:created>
  <dcterms:modified xsi:type="dcterms:W3CDTF">2022-12-05T06:42:00Z</dcterms:modified>
</cp:coreProperties>
</file>